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tbl>
      <w:tblPr>
        <w:tblW w:w="973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7"/>
        <w:gridCol w:w="2382"/>
        <w:gridCol w:w="1039"/>
        <w:gridCol w:w="308"/>
        <w:gridCol w:w="84"/>
        <w:gridCol w:w="1263"/>
        <w:gridCol w:w="1347"/>
        <w:gridCol w:w="1348"/>
      </w:tblGrid>
      <w:tr w:rsidR="000D7AD9" w:rsidRPr="00B71E01" w:rsidTr="001156D0">
        <w:trPr>
          <w:trHeight w:val="1200"/>
          <w:jc w:val="center"/>
        </w:trPr>
        <w:tc>
          <w:tcPr>
            <w:tcW w:w="4349" w:type="dxa"/>
            <w:gridSpan w:val="2"/>
          </w:tcPr>
          <w:p w:rsidR="000D7AD9" w:rsidRPr="00B71E01" w:rsidRDefault="00EA63CD" w:rsidP="001156D0">
            <w:r w:rsidRPr="00EA63C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67.05pt;visibility:visible">
                  <v:imagedata r:id="rId7" o:title=""/>
                </v:shape>
              </w:pict>
            </w:r>
          </w:p>
        </w:tc>
        <w:tc>
          <w:tcPr>
            <w:tcW w:w="1039" w:type="dxa"/>
            <w:tcBorders>
              <w:right w:val="nil"/>
            </w:tcBorders>
            <w:vAlign w:val="center"/>
          </w:tcPr>
          <w:p w:rsidR="000D7AD9" w:rsidRPr="00B71E01" w:rsidRDefault="00EA63CD" w:rsidP="001156D0">
            <w:r w:rsidRPr="00EA63CD">
              <w:rPr>
                <w:noProof/>
              </w:rPr>
              <w:pict>
                <v:shape id="_x0000_i1026" type="#_x0000_t75" style="width:45.9pt;height:45.9pt;visibility:visible">
                  <v:imagedata r:id="rId8" o:title=""/>
                </v:shape>
              </w:pict>
            </w:r>
          </w:p>
        </w:tc>
        <w:tc>
          <w:tcPr>
            <w:tcW w:w="4350" w:type="dxa"/>
            <w:gridSpan w:val="5"/>
            <w:tcBorders>
              <w:left w:val="nil"/>
            </w:tcBorders>
            <w:vAlign w:val="center"/>
          </w:tcPr>
          <w:p w:rsidR="000D7AD9" w:rsidRPr="00B71E01" w:rsidRDefault="000D7AD9" w:rsidP="001156D0">
            <w:r w:rsidRPr="00B71E01">
              <w:t>Obchodní akademie a Střední odborná škola, gen. F. Fajtla, Louny, p.</w:t>
            </w:r>
            <w:r>
              <w:t xml:space="preserve"> </w:t>
            </w:r>
            <w:r w:rsidRPr="00B71E01">
              <w:t>o.</w:t>
            </w:r>
          </w:p>
          <w:p w:rsidR="000D7AD9" w:rsidRPr="00B71E01" w:rsidRDefault="000D7AD9" w:rsidP="001156D0">
            <w:r w:rsidRPr="00B71E01">
              <w:t>Osvoboditelů 380, Louny</w:t>
            </w:r>
          </w:p>
        </w:tc>
      </w:tr>
      <w:tr w:rsidR="000D7AD9" w:rsidRPr="00B71E01" w:rsidTr="001156D0">
        <w:trPr>
          <w:trHeight w:val="284"/>
          <w:jc w:val="center"/>
        </w:trPr>
        <w:tc>
          <w:tcPr>
            <w:tcW w:w="1967" w:type="dxa"/>
          </w:tcPr>
          <w:p w:rsidR="000D7AD9" w:rsidRPr="00B71E01" w:rsidRDefault="000D7AD9" w:rsidP="001156D0">
            <w:r w:rsidRPr="00B71E01">
              <w:t>Číslo projektu</w:t>
            </w:r>
          </w:p>
        </w:tc>
        <w:tc>
          <w:tcPr>
            <w:tcW w:w="2382" w:type="dxa"/>
            <w:tcBorders>
              <w:top w:val="nil"/>
              <w:right w:val="nil"/>
            </w:tcBorders>
            <w:vAlign w:val="center"/>
          </w:tcPr>
          <w:p w:rsidR="000D7AD9" w:rsidRPr="00B71E01" w:rsidRDefault="000D7AD9" w:rsidP="001156D0">
            <w:pPr>
              <w:rPr>
                <w:b/>
              </w:rPr>
            </w:pPr>
            <w:r w:rsidRPr="00B71E01">
              <w:rPr>
                <w:b/>
              </w:rPr>
              <w:t>CZ.1.07/1.5.00/34.0644</w:t>
            </w:r>
          </w:p>
        </w:tc>
        <w:tc>
          <w:tcPr>
            <w:tcW w:w="1347" w:type="dxa"/>
            <w:gridSpan w:val="2"/>
            <w:tcBorders>
              <w:right w:val="nil"/>
            </w:tcBorders>
            <w:vAlign w:val="center"/>
          </w:tcPr>
          <w:p w:rsidR="000D7AD9" w:rsidRPr="00B71E01" w:rsidRDefault="000D7AD9" w:rsidP="001156D0">
            <w:r w:rsidRPr="00B71E01">
              <w:t>Číslo sady</w:t>
            </w:r>
          </w:p>
        </w:tc>
        <w:tc>
          <w:tcPr>
            <w:tcW w:w="1347" w:type="dxa"/>
            <w:gridSpan w:val="2"/>
            <w:tcBorders>
              <w:right w:val="nil"/>
            </w:tcBorders>
            <w:vAlign w:val="center"/>
          </w:tcPr>
          <w:p w:rsidR="000D7AD9" w:rsidRPr="00B71E01" w:rsidRDefault="000D7AD9" w:rsidP="001156D0">
            <w:r w:rsidRPr="00B71E01">
              <w:t>34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:rsidR="000D7AD9" w:rsidRPr="00B71E01" w:rsidRDefault="000D7AD9" w:rsidP="001156D0">
            <w:r w:rsidRPr="00B71E01">
              <w:t>Číslo DUM</w:t>
            </w:r>
          </w:p>
        </w:tc>
        <w:tc>
          <w:tcPr>
            <w:tcW w:w="1348" w:type="dxa"/>
            <w:vAlign w:val="center"/>
          </w:tcPr>
          <w:p w:rsidR="000D7AD9" w:rsidRPr="002D4919" w:rsidRDefault="002D4919" w:rsidP="001156D0">
            <w:r w:rsidRPr="002D4919">
              <w:t>02</w:t>
            </w:r>
          </w:p>
        </w:tc>
      </w:tr>
      <w:tr w:rsidR="000D7AD9" w:rsidRPr="00B71E01" w:rsidTr="001156D0">
        <w:trPr>
          <w:trHeight w:val="263"/>
          <w:jc w:val="center"/>
        </w:trPr>
        <w:tc>
          <w:tcPr>
            <w:tcW w:w="1967" w:type="dxa"/>
          </w:tcPr>
          <w:p w:rsidR="000D7AD9" w:rsidRPr="00B71E01" w:rsidRDefault="000D7AD9" w:rsidP="001156D0">
            <w:r w:rsidRPr="00B71E01">
              <w:t>Předmět</w:t>
            </w:r>
          </w:p>
        </w:tc>
        <w:tc>
          <w:tcPr>
            <w:tcW w:w="7771" w:type="dxa"/>
            <w:gridSpan w:val="7"/>
          </w:tcPr>
          <w:p w:rsidR="000D7AD9" w:rsidRPr="00B71E01" w:rsidRDefault="000D7AD9" w:rsidP="001156D0">
            <w:r w:rsidRPr="00B71E01">
              <w:t>Ekonomika</w:t>
            </w:r>
          </w:p>
        </w:tc>
      </w:tr>
      <w:tr w:rsidR="000D7AD9" w:rsidRPr="00B71E01" w:rsidTr="001156D0">
        <w:trPr>
          <w:trHeight w:val="254"/>
          <w:jc w:val="center"/>
        </w:trPr>
        <w:tc>
          <w:tcPr>
            <w:tcW w:w="1967" w:type="dxa"/>
          </w:tcPr>
          <w:p w:rsidR="000D7AD9" w:rsidRPr="00B71E01" w:rsidRDefault="000D7AD9" w:rsidP="001156D0">
            <w:r w:rsidRPr="00B71E01">
              <w:t>Tematický okruh</w:t>
            </w:r>
          </w:p>
        </w:tc>
        <w:tc>
          <w:tcPr>
            <w:tcW w:w="7771" w:type="dxa"/>
            <w:gridSpan w:val="7"/>
          </w:tcPr>
          <w:p w:rsidR="000D7AD9" w:rsidRPr="00B71E01" w:rsidRDefault="000D7AD9" w:rsidP="001156D0">
            <w:r w:rsidRPr="00B71E01">
              <w:t>Ekonomika podniku</w:t>
            </w:r>
            <w:r w:rsidR="003E61A2">
              <w:t xml:space="preserve"> - dlouhodobý majetek</w:t>
            </w:r>
          </w:p>
        </w:tc>
      </w:tr>
      <w:tr w:rsidR="000D7AD9" w:rsidRPr="00B71E01" w:rsidTr="001156D0">
        <w:trPr>
          <w:trHeight w:val="246"/>
          <w:jc w:val="center"/>
        </w:trPr>
        <w:tc>
          <w:tcPr>
            <w:tcW w:w="1967" w:type="dxa"/>
          </w:tcPr>
          <w:p w:rsidR="000D7AD9" w:rsidRPr="00B71E01" w:rsidRDefault="000D7AD9" w:rsidP="001156D0">
            <w:r w:rsidRPr="00B71E01">
              <w:t>Název materiálu</w:t>
            </w:r>
          </w:p>
        </w:tc>
        <w:tc>
          <w:tcPr>
            <w:tcW w:w="7771" w:type="dxa"/>
            <w:gridSpan w:val="7"/>
          </w:tcPr>
          <w:p w:rsidR="000D7AD9" w:rsidRPr="00B71E01" w:rsidRDefault="003E61A2" w:rsidP="001156D0">
            <w:r>
              <w:t>Výrobní kapacita</w:t>
            </w:r>
          </w:p>
        </w:tc>
      </w:tr>
      <w:tr w:rsidR="000D7AD9" w:rsidRPr="00B71E01" w:rsidTr="001156D0">
        <w:trPr>
          <w:trHeight w:val="238"/>
          <w:jc w:val="center"/>
        </w:trPr>
        <w:tc>
          <w:tcPr>
            <w:tcW w:w="1967" w:type="dxa"/>
          </w:tcPr>
          <w:p w:rsidR="000D7AD9" w:rsidRPr="00B71E01" w:rsidRDefault="000D7AD9" w:rsidP="001156D0">
            <w:r w:rsidRPr="00B71E01">
              <w:t>Autor</w:t>
            </w:r>
          </w:p>
        </w:tc>
        <w:tc>
          <w:tcPr>
            <w:tcW w:w="7771" w:type="dxa"/>
            <w:gridSpan w:val="7"/>
          </w:tcPr>
          <w:p w:rsidR="000D7AD9" w:rsidRPr="00B71E01" w:rsidRDefault="000D7AD9" w:rsidP="001156D0">
            <w:r w:rsidRPr="00B71E01">
              <w:t>Ing. Charlotta Kissová</w:t>
            </w:r>
          </w:p>
        </w:tc>
      </w:tr>
      <w:tr w:rsidR="000D7AD9" w:rsidRPr="00B71E01" w:rsidTr="001156D0">
        <w:trPr>
          <w:trHeight w:val="217"/>
          <w:jc w:val="center"/>
        </w:trPr>
        <w:tc>
          <w:tcPr>
            <w:tcW w:w="1967" w:type="dxa"/>
          </w:tcPr>
          <w:p w:rsidR="000D7AD9" w:rsidRPr="00B71E01" w:rsidRDefault="000D7AD9" w:rsidP="001156D0">
            <w:r w:rsidRPr="00B71E01">
              <w:t>Datum tvorby</w:t>
            </w:r>
          </w:p>
        </w:tc>
        <w:tc>
          <w:tcPr>
            <w:tcW w:w="2382" w:type="dxa"/>
          </w:tcPr>
          <w:p w:rsidR="000D7AD9" w:rsidRPr="00B71E01" w:rsidRDefault="00E3153A" w:rsidP="001156D0">
            <w:r>
              <w:t>16</w:t>
            </w:r>
            <w:r w:rsidR="000D7AD9" w:rsidRPr="00B71E01">
              <w:t>. 4. 2013</w:t>
            </w:r>
          </w:p>
        </w:tc>
        <w:tc>
          <w:tcPr>
            <w:tcW w:w="1431" w:type="dxa"/>
            <w:gridSpan w:val="3"/>
          </w:tcPr>
          <w:p w:rsidR="000D7AD9" w:rsidRPr="00B71E01" w:rsidRDefault="000D7AD9" w:rsidP="001156D0">
            <w:r w:rsidRPr="00B71E01">
              <w:t>Ročník</w:t>
            </w:r>
          </w:p>
        </w:tc>
        <w:tc>
          <w:tcPr>
            <w:tcW w:w="3958" w:type="dxa"/>
            <w:gridSpan w:val="3"/>
          </w:tcPr>
          <w:p w:rsidR="000D7AD9" w:rsidRPr="00B71E01" w:rsidRDefault="00B46FF8" w:rsidP="001156D0">
            <w:r>
              <w:t>1</w:t>
            </w:r>
            <w:r w:rsidR="000D7AD9" w:rsidRPr="00B71E01">
              <w:t>. ročník</w:t>
            </w:r>
          </w:p>
        </w:tc>
      </w:tr>
      <w:tr w:rsidR="000D7AD9" w:rsidRPr="00B71E01" w:rsidTr="001156D0">
        <w:trPr>
          <w:trHeight w:val="656"/>
          <w:jc w:val="center"/>
        </w:trPr>
        <w:tc>
          <w:tcPr>
            <w:tcW w:w="9738" w:type="dxa"/>
            <w:gridSpan w:val="8"/>
          </w:tcPr>
          <w:p w:rsidR="000D7AD9" w:rsidRPr="00B71E01" w:rsidRDefault="000D7AD9" w:rsidP="001156D0">
            <w:pPr>
              <w:rPr>
                <w:u w:val="single"/>
              </w:rPr>
            </w:pPr>
            <w:r w:rsidRPr="00B71E01">
              <w:rPr>
                <w:u w:val="single"/>
              </w:rPr>
              <w:t>Anotace</w:t>
            </w:r>
          </w:p>
          <w:p w:rsidR="002D4919" w:rsidRDefault="000D7AD9" w:rsidP="001156D0">
            <w:pPr>
              <w:rPr>
                <w:szCs w:val="24"/>
              </w:rPr>
            </w:pPr>
            <w:r w:rsidRPr="00B71E01">
              <w:rPr>
                <w:szCs w:val="24"/>
              </w:rPr>
              <w:t xml:space="preserve">Kombinovaný materiál určený </w:t>
            </w:r>
            <w:r w:rsidR="003E61A2">
              <w:rPr>
                <w:szCs w:val="24"/>
              </w:rPr>
              <w:t>pro výklad a procvičení pojmu výrobní kapacita</w:t>
            </w:r>
            <w:r>
              <w:rPr>
                <w:szCs w:val="24"/>
              </w:rPr>
              <w:t xml:space="preserve">. </w:t>
            </w:r>
            <w:r w:rsidRPr="00B71E01">
              <w:rPr>
                <w:szCs w:val="24"/>
              </w:rPr>
              <w:t xml:space="preserve"> </w:t>
            </w:r>
            <w:r>
              <w:rPr>
                <w:szCs w:val="24"/>
              </w:rPr>
              <w:t>Je zaměřen</w:t>
            </w:r>
          </w:p>
          <w:p w:rsidR="000D7AD9" w:rsidRPr="00B71E01" w:rsidRDefault="000D7AD9" w:rsidP="001156D0">
            <w:r>
              <w:rPr>
                <w:szCs w:val="24"/>
              </w:rPr>
              <w:t xml:space="preserve">na </w:t>
            </w:r>
            <w:r w:rsidR="003E61A2">
              <w:rPr>
                <w:szCs w:val="24"/>
              </w:rPr>
              <w:t>charakteristiku pojmu, postup výpočtu výrobní kapacity</w:t>
            </w:r>
            <w:r w:rsidR="005B0FB5">
              <w:rPr>
                <w:szCs w:val="24"/>
              </w:rPr>
              <w:t xml:space="preserve"> </w:t>
            </w:r>
            <w:r w:rsidR="009E7CDF">
              <w:rPr>
                <w:szCs w:val="24"/>
              </w:rPr>
              <w:t>a její využití.</w:t>
            </w:r>
            <w:r w:rsidRPr="00B71E01">
              <w:rPr>
                <w:szCs w:val="24"/>
              </w:rPr>
              <w:t xml:space="preserve"> </w:t>
            </w:r>
            <w:r w:rsidR="003E61A2">
              <w:rPr>
                <w:szCs w:val="24"/>
              </w:rPr>
              <w:t>Součástí je samostatná aktivita žáků.</w:t>
            </w:r>
          </w:p>
        </w:tc>
      </w:tr>
      <w:tr w:rsidR="000D7AD9" w:rsidRPr="00B71E01" w:rsidTr="001156D0">
        <w:trPr>
          <w:trHeight w:val="851"/>
          <w:jc w:val="center"/>
        </w:trPr>
        <w:tc>
          <w:tcPr>
            <w:tcW w:w="9738" w:type="dxa"/>
            <w:gridSpan w:val="8"/>
          </w:tcPr>
          <w:p w:rsidR="000D7AD9" w:rsidRDefault="000D7AD9" w:rsidP="001156D0">
            <w:pPr>
              <w:rPr>
                <w:u w:val="single"/>
              </w:rPr>
            </w:pPr>
            <w:r w:rsidRPr="00B71E01">
              <w:rPr>
                <w:u w:val="single"/>
              </w:rPr>
              <w:t>Metodický pokyn</w:t>
            </w:r>
          </w:p>
          <w:p w:rsidR="000D7AD9" w:rsidRPr="00B71E01" w:rsidRDefault="000D7AD9" w:rsidP="001156D0">
            <w:r w:rsidRPr="001F29D7">
              <w:t>Žáci</w:t>
            </w:r>
            <w:r>
              <w:t xml:space="preserve"> se pro</w:t>
            </w:r>
            <w:r w:rsidR="003E61A2">
              <w:t xml:space="preserve">střednictvím projektoru </w:t>
            </w:r>
            <w:r>
              <w:t>sezná</w:t>
            </w:r>
            <w:r w:rsidR="003E61A2">
              <w:t>mí s výkladem výrobní kapacity, postupem jejího výpočtu</w:t>
            </w:r>
            <w:r w:rsidR="005B0FB5">
              <w:t>, ukazateli využití výrobní kapacity</w:t>
            </w:r>
            <w:r w:rsidR="003E61A2">
              <w:t xml:space="preserve"> </w:t>
            </w:r>
            <w:r>
              <w:t>a po</w:t>
            </w:r>
            <w:r w:rsidR="002D4919">
              <w:t>té samostatně vypracují zadané úkoly</w:t>
            </w:r>
            <w:r>
              <w:t>.</w:t>
            </w:r>
          </w:p>
        </w:tc>
      </w:tr>
    </w:tbl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0D7AD9" w:rsidRDefault="000D7AD9" w:rsidP="00916373">
      <w:pPr>
        <w:jc w:val="center"/>
        <w:rPr>
          <w:b/>
          <w:szCs w:val="24"/>
        </w:rPr>
      </w:pPr>
    </w:p>
    <w:p w:rsidR="002D4919" w:rsidRDefault="002D4919" w:rsidP="003E61A2">
      <w:pPr>
        <w:jc w:val="center"/>
        <w:rPr>
          <w:b/>
          <w:szCs w:val="24"/>
        </w:rPr>
      </w:pPr>
    </w:p>
    <w:p w:rsidR="002D4919" w:rsidRDefault="002D4919" w:rsidP="003E61A2">
      <w:pPr>
        <w:jc w:val="center"/>
        <w:rPr>
          <w:b/>
          <w:szCs w:val="24"/>
        </w:rPr>
      </w:pPr>
    </w:p>
    <w:p w:rsidR="000D7AD9" w:rsidRPr="00280804" w:rsidRDefault="000D7AD9" w:rsidP="003E61A2">
      <w:pPr>
        <w:jc w:val="center"/>
        <w:rPr>
          <w:b/>
          <w:szCs w:val="24"/>
        </w:rPr>
      </w:pPr>
      <w:r w:rsidRPr="00280804">
        <w:rPr>
          <w:b/>
          <w:szCs w:val="24"/>
        </w:rPr>
        <w:lastRenderedPageBreak/>
        <w:t>VÝROBNÍ KAPACITA</w:t>
      </w:r>
    </w:p>
    <w:p w:rsidR="000D7AD9" w:rsidRPr="00280804" w:rsidRDefault="000D7AD9" w:rsidP="00916373">
      <w:pPr>
        <w:jc w:val="center"/>
        <w:rPr>
          <w:b/>
          <w:szCs w:val="24"/>
        </w:rPr>
      </w:pPr>
    </w:p>
    <w:p w:rsidR="000D7AD9" w:rsidRPr="00280804" w:rsidRDefault="000D7AD9" w:rsidP="00916373">
      <w:pPr>
        <w:jc w:val="left"/>
        <w:rPr>
          <w:b/>
          <w:szCs w:val="24"/>
        </w:rPr>
      </w:pPr>
      <w:r w:rsidRPr="00280804">
        <w:rPr>
          <w:b/>
          <w:szCs w:val="24"/>
        </w:rPr>
        <w:t>► POJEM</w:t>
      </w:r>
    </w:p>
    <w:p w:rsidR="000D7AD9" w:rsidRPr="00280804" w:rsidRDefault="000D7AD9" w:rsidP="00916373">
      <w:pPr>
        <w:jc w:val="left"/>
        <w:rPr>
          <w:b/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  <w:r w:rsidRPr="003E61A2">
        <w:rPr>
          <w:b/>
          <w:szCs w:val="24"/>
        </w:rPr>
        <w:t>Výrobní kapacita</w:t>
      </w:r>
      <w:r w:rsidRPr="00280804">
        <w:rPr>
          <w:b/>
          <w:szCs w:val="24"/>
        </w:rPr>
        <w:t xml:space="preserve"> (VK) </w:t>
      </w:r>
      <w:r w:rsidRPr="00280804">
        <w:rPr>
          <w:szCs w:val="24"/>
        </w:rPr>
        <w:t xml:space="preserve">udává </w:t>
      </w:r>
      <w:r w:rsidRPr="00280804">
        <w:rPr>
          <w:b/>
          <w:szCs w:val="24"/>
        </w:rPr>
        <w:t>maximální množství výrobků</w:t>
      </w:r>
      <w:r w:rsidRPr="00280804">
        <w:rPr>
          <w:szCs w:val="24"/>
        </w:rPr>
        <w:t>, které může podnik vyrobit</w:t>
      </w:r>
    </w:p>
    <w:p w:rsidR="000D7AD9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 na svém výrobním zařízení za optimálních podmínek za jednotku času</w:t>
      </w:r>
      <w:r>
        <w:rPr>
          <w:szCs w:val="24"/>
        </w:rPr>
        <w:t>.</w:t>
      </w:r>
    </w:p>
    <w:p w:rsidR="000D7AD9" w:rsidRDefault="000D7AD9" w:rsidP="00916373">
      <w:pPr>
        <w:jc w:val="left"/>
        <w:rPr>
          <w:szCs w:val="24"/>
        </w:rPr>
      </w:pPr>
    </w:p>
    <w:p w:rsidR="00DC3347" w:rsidRDefault="000D7AD9" w:rsidP="00916373">
      <w:pPr>
        <w:jc w:val="left"/>
        <w:rPr>
          <w:szCs w:val="24"/>
        </w:rPr>
      </w:pPr>
      <w:r w:rsidRPr="00280804">
        <w:rPr>
          <w:b/>
          <w:szCs w:val="24"/>
        </w:rPr>
        <w:t>Optimální podmínky</w:t>
      </w:r>
      <w:r>
        <w:rPr>
          <w:szCs w:val="24"/>
        </w:rPr>
        <w:t xml:space="preserve"> představuje</w:t>
      </w:r>
      <w:r w:rsidR="003E61A2">
        <w:rPr>
          <w:szCs w:val="24"/>
        </w:rPr>
        <w:t>:</w:t>
      </w:r>
      <w:r w:rsidR="00DC3347">
        <w:rPr>
          <w:szCs w:val="24"/>
        </w:rPr>
        <w:t xml:space="preserve"> dostatečné množství materiálu</w:t>
      </w:r>
    </w:p>
    <w:p w:rsidR="003E61A2" w:rsidRDefault="00DC3347" w:rsidP="00916373">
      <w:pPr>
        <w:jc w:val="left"/>
        <w:rPr>
          <w:szCs w:val="24"/>
        </w:rPr>
      </w:pPr>
      <w:r>
        <w:rPr>
          <w:szCs w:val="24"/>
        </w:rPr>
        <w:t xml:space="preserve">                                                          běžná poruchovost strojů</w:t>
      </w:r>
      <w:r w:rsidR="000D7AD9">
        <w:rPr>
          <w:szCs w:val="24"/>
        </w:rPr>
        <w:t xml:space="preserve"> </w:t>
      </w:r>
    </w:p>
    <w:p w:rsidR="000D7AD9" w:rsidRDefault="003E61A2" w:rsidP="00916373">
      <w:pPr>
        <w:jc w:val="left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 w:rsidR="000D7AD9">
        <w:rPr>
          <w:szCs w:val="24"/>
        </w:rPr>
        <w:t>dostatečný počet pracovníků</w:t>
      </w:r>
      <w:r w:rsidR="000D7AD9" w:rsidRPr="00280804">
        <w:rPr>
          <w:szCs w:val="24"/>
        </w:rPr>
        <w:t>.</w:t>
      </w: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b/>
          <w:szCs w:val="24"/>
        </w:rPr>
      </w:pPr>
      <w:r w:rsidRPr="00280804">
        <w:rPr>
          <w:b/>
          <w:szCs w:val="24"/>
        </w:rPr>
        <w:t>► VZOREC PRO VÝPOČET</w:t>
      </w:r>
    </w:p>
    <w:p w:rsidR="000D7AD9" w:rsidRPr="00280804" w:rsidRDefault="000D7AD9" w:rsidP="00916373">
      <w:pPr>
        <w:jc w:val="left"/>
        <w:rPr>
          <w:b/>
          <w:szCs w:val="24"/>
        </w:rPr>
      </w:pPr>
    </w:p>
    <w:p w:rsidR="000D7AD9" w:rsidRPr="00280804" w:rsidRDefault="000D7AD9" w:rsidP="00916373">
      <w:pPr>
        <w:jc w:val="left"/>
        <w:rPr>
          <w:b/>
          <w:szCs w:val="24"/>
        </w:rPr>
      </w:pPr>
      <w:r w:rsidRPr="00280804">
        <w:rPr>
          <w:b/>
          <w:szCs w:val="24"/>
        </w:rPr>
        <w:t xml:space="preserve">VK = </w:t>
      </w:r>
      <w:r>
        <w:rPr>
          <w:b/>
          <w:szCs w:val="24"/>
        </w:rPr>
        <w:t>V</w:t>
      </w:r>
      <w:r w:rsidRPr="00280804">
        <w:rPr>
          <w:b/>
          <w:szCs w:val="24"/>
        </w:rPr>
        <w:t xml:space="preserve">ČF * N * V             </w:t>
      </w: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  <w:r>
        <w:rPr>
          <w:szCs w:val="24"/>
        </w:rPr>
        <w:t>V</w:t>
      </w:r>
      <w:r w:rsidRPr="00280804">
        <w:rPr>
          <w:szCs w:val="24"/>
        </w:rPr>
        <w:t xml:space="preserve">ČF </w:t>
      </w:r>
      <w:r w:rsidR="003E61A2">
        <w:rPr>
          <w:szCs w:val="24"/>
        </w:rPr>
        <w:t xml:space="preserve">- </w:t>
      </w:r>
      <w:r>
        <w:rPr>
          <w:szCs w:val="24"/>
        </w:rPr>
        <w:t xml:space="preserve">využitelný </w:t>
      </w:r>
      <w:r w:rsidRPr="00280804">
        <w:rPr>
          <w:szCs w:val="24"/>
        </w:rPr>
        <w:t>časový fond</w:t>
      </w:r>
      <w:r>
        <w:rPr>
          <w:szCs w:val="24"/>
        </w:rPr>
        <w:t xml:space="preserve"> (maximální čas, po který může být jednotka zařízení v chodu)</w:t>
      </w:r>
    </w:p>
    <w:p w:rsidR="000D7AD9" w:rsidRPr="00280804" w:rsidRDefault="000D7AD9" w:rsidP="00916373">
      <w:pPr>
        <w:jc w:val="left"/>
        <w:rPr>
          <w:szCs w:val="24"/>
        </w:rPr>
      </w:pPr>
      <w:r w:rsidRPr="00280804">
        <w:rPr>
          <w:szCs w:val="24"/>
        </w:rPr>
        <w:t>N - počet jednotek výrobního zařízení</w:t>
      </w:r>
      <w:r>
        <w:rPr>
          <w:szCs w:val="24"/>
        </w:rPr>
        <w:t xml:space="preserve"> (př. počet strojů, pokladen, dopravních prostředků)</w:t>
      </w:r>
    </w:p>
    <w:p w:rsidR="000D7AD9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V - </w:t>
      </w:r>
      <w:r>
        <w:rPr>
          <w:szCs w:val="24"/>
        </w:rPr>
        <w:t xml:space="preserve">maximální </w:t>
      </w:r>
      <w:r w:rsidRPr="00280804">
        <w:rPr>
          <w:szCs w:val="24"/>
        </w:rPr>
        <w:t>výkon jednotky výrobního zaří</w:t>
      </w:r>
      <w:r>
        <w:rPr>
          <w:szCs w:val="24"/>
        </w:rPr>
        <w:t xml:space="preserve">zení za čas (kapacitní norma) </w:t>
      </w: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                                                                                                            </w:t>
      </w:r>
    </w:p>
    <w:p w:rsidR="000D7AD9" w:rsidRPr="00280804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► </w:t>
      </w:r>
      <w:r w:rsidRPr="00280804">
        <w:rPr>
          <w:b/>
          <w:szCs w:val="24"/>
        </w:rPr>
        <w:t>ROZDĚLENÍ</w:t>
      </w:r>
    </w:p>
    <w:p w:rsidR="000D7AD9" w:rsidRPr="00280804" w:rsidRDefault="000D7AD9" w:rsidP="00916373">
      <w:pPr>
        <w:jc w:val="left"/>
        <w:rPr>
          <w:b/>
          <w:szCs w:val="24"/>
        </w:rPr>
      </w:pPr>
    </w:p>
    <w:p w:rsidR="000D7AD9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1/ VK </w:t>
      </w:r>
      <w:r w:rsidRPr="00280804">
        <w:rPr>
          <w:b/>
          <w:szCs w:val="24"/>
        </w:rPr>
        <w:t>výrobních zařízení</w:t>
      </w:r>
      <w:r w:rsidRPr="00280804">
        <w:rPr>
          <w:szCs w:val="24"/>
        </w:rPr>
        <w:t xml:space="preserve"> </w:t>
      </w:r>
    </w:p>
    <w:p w:rsidR="009E7CDF" w:rsidRPr="00280804" w:rsidRDefault="009E7CDF" w:rsidP="00916373">
      <w:pPr>
        <w:jc w:val="left"/>
        <w:rPr>
          <w:szCs w:val="24"/>
        </w:rPr>
      </w:pPr>
    </w:p>
    <w:p w:rsidR="009E7CDF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2/ VK </w:t>
      </w:r>
      <w:r w:rsidRPr="00280804">
        <w:rPr>
          <w:b/>
          <w:szCs w:val="24"/>
        </w:rPr>
        <w:t>výrobních útvarů</w:t>
      </w:r>
      <w:r w:rsidRPr="00280804">
        <w:rPr>
          <w:szCs w:val="24"/>
        </w:rPr>
        <w:t xml:space="preserve">       </w:t>
      </w:r>
    </w:p>
    <w:p w:rsidR="000D7AD9" w:rsidRPr="00280804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                                   </w:t>
      </w:r>
    </w:p>
    <w:p w:rsidR="000D7AD9" w:rsidRDefault="000D7AD9" w:rsidP="00800E6E">
      <w:pPr>
        <w:jc w:val="left"/>
        <w:rPr>
          <w:szCs w:val="24"/>
        </w:rPr>
      </w:pPr>
      <w:r w:rsidRPr="00280804">
        <w:rPr>
          <w:szCs w:val="24"/>
        </w:rPr>
        <w:t xml:space="preserve">3/ VK </w:t>
      </w:r>
      <w:r w:rsidRPr="00280804">
        <w:rPr>
          <w:b/>
          <w:szCs w:val="24"/>
        </w:rPr>
        <w:t>roční</w:t>
      </w:r>
      <w:r w:rsidRPr="00280804">
        <w:rPr>
          <w:szCs w:val="24"/>
        </w:rPr>
        <w:t xml:space="preserve"> </w:t>
      </w:r>
    </w:p>
    <w:p w:rsidR="000D7AD9" w:rsidRPr="00280804" w:rsidRDefault="000D7AD9" w:rsidP="00800E6E">
      <w:pPr>
        <w:jc w:val="left"/>
        <w:rPr>
          <w:szCs w:val="24"/>
        </w:rPr>
      </w:pPr>
    </w:p>
    <w:p w:rsidR="000D7AD9" w:rsidRPr="00280804" w:rsidRDefault="000D7AD9" w:rsidP="00800E6E">
      <w:pPr>
        <w:jc w:val="left"/>
        <w:rPr>
          <w:szCs w:val="24"/>
        </w:rPr>
      </w:pPr>
    </w:p>
    <w:p w:rsidR="000D7AD9" w:rsidRPr="00280804" w:rsidRDefault="000D7AD9" w:rsidP="00800E6E">
      <w:pPr>
        <w:jc w:val="left"/>
        <w:rPr>
          <w:b/>
          <w:szCs w:val="24"/>
        </w:rPr>
      </w:pPr>
      <w:r w:rsidRPr="00280804">
        <w:rPr>
          <w:b/>
          <w:szCs w:val="24"/>
        </w:rPr>
        <w:t>► VYUŽITÍ VÝROBNÍ KAPACITY</w:t>
      </w:r>
    </w:p>
    <w:p w:rsidR="000D7AD9" w:rsidRPr="00280804" w:rsidRDefault="000D7AD9" w:rsidP="00800E6E">
      <w:pPr>
        <w:jc w:val="left"/>
        <w:rPr>
          <w:b/>
          <w:szCs w:val="24"/>
        </w:rPr>
      </w:pPr>
    </w:p>
    <w:p w:rsidR="000D7AD9" w:rsidRDefault="000D7AD9" w:rsidP="00916373">
      <w:pPr>
        <w:jc w:val="left"/>
        <w:rPr>
          <w:szCs w:val="24"/>
        </w:rPr>
      </w:pPr>
      <w:r>
        <w:rPr>
          <w:szCs w:val="24"/>
        </w:rPr>
        <w:t xml:space="preserve">Faktory ovlivňující využití VK: </w:t>
      </w:r>
      <w:r>
        <w:rPr>
          <w:b/>
          <w:szCs w:val="24"/>
        </w:rPr>
        <w:t xml:space="preserve">poptávka </w:t>
      </w:r>
      <w:r w:rsidRPr="00120845">
        <w:rPr>
          <w:szCs w:val="24"/>
        </w:rPr>
        <w:t>(</w:t>
      </w:r>
      <w:r>
        <w:rPr>
          <w:szCs w:val="24"/>
        </w:rPr>
        <w:t>kolísavost</w:t>
      </w:r>
      <w:r w:rsidRPr="00120845">
        <w:rPr>
          <w:szCs w:val="24"/>
        </w:rPr>
        <w:t>)</w:t>
      </w:r>
    </w:p>
    <w:p w:rsidR="000D7AD9" w:rsidRDefault="000D7AD9" w:rsidP="00916373">
      <w:pPr>
        <w:jc w:val="left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Pr="007642C4">
        <w:rPr>
          <w:b/>
          <w:szCs w:val="24"/>
        </w:rPr>
        <w:t>poruchovost</w:t>
      </w:r>
      <w:r>
        <w:rPr>
          <w:szCs w:val="24"/>
        </w:rPr>
        <w:t xml:space="preserve"> (nenadálá)</w:t>
      </w:r>
    </w:p>
    <w:p w:rsidR="000D7AD9" w:rsidRDefault="000D7AD9" w:rsidP="00916373">
      <w:pPr>
        <w:jc w:val="left"/>
        <w:rPr>
          <w:szCs w:val="24"/>
        </w:rPr>
      </w:pPr>
      <w:r>
        <w:rPr>
          <w:szCs w:val="24"/>
        </w:rPr>
        <w:t xml:space="preserve">                                                   </w:t>
      </w:r>
      <w:r w:rsidRPr="007642C4">
        <w:rPr>
          <w:b/>
          <w:szCs w:val="24"/>
        </w:rPr>
        <w:t xml:space="preserve"> nemocnost</w:t>
      </w:r>
      <w:r>
        <w:rPr>
          <w:szCs w:val="24"/>
        </w:rPr>
        <w:t xml:space="preserve"> (zvýšení)</w:t>
      </w:r>
    </w:p>
    <w:p w:rsidR="000D7AD9" w:rsidRDefault="000D7AD9" w:rsidP="00916373">
      <w:pPr>
        <w:jc w:val="left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Pr="007642C4">
        <w:rPr>
          <w:b/>
          <w:szCs w:val="24"/>
        </w:rPr>
        <w:t>organizace práce</w:t>
      </w:r>
      <w:r>
        <w:rPr>
          <w:szCs w:val="24"/>
        </w:rPr>
        <w:t xml:space="preserve"> (problémy)</w:t>
      </w:r>
    </w:p>
    <w:p w:rsidR="000D7AD9" w:rsidRDefault="000D7AD9" w:rsidP="00916373">
      <w:pPr>
        <w:jc w:val="left"/>
        <w:rPr>
          <w:szCs w:val="24"/>
        </w:rPr>
      </w:pPr>
      <w:r>
        <w:rPr>
          <w:szCs w:val="24"/>
        </w:rPr>
        <w:t xml:space="preserve">                           </w:t>
      </w:r>
    </w:p>
    <w:p w:rsidR="000D7AD9" w:rsidRDefault="000D7AD9" w:rsidP="00916373">
      <w:pPr>
        <w:jc w:val="left"/>
        <w:rPr>
          <w:szCs w:val="24"/>
        </w:rPr>
      </w:pPr>
    </w:p>
    <w:p w:rsidR="009E7CDF" w:rsidRDefault="000D7AD9" w:rsidP="00916373">
      <w:pPr>
        <w:jc w:val="left"/>
        <w:rPr>
          <w:szCs w:val="24"/>
        </w:rPr>
      </w:pPr>
      <w:r w:rsidRPr="007642C4">
        <w:rPr>
          <w:szCs w:val="24"/>
        </w:rPr>
        <w:t>Platí:</w:t>
      </w:r>
      <w:r>
        <w:rPr>
          <w:b/>
          <w:szCs w:val="24"/>
        </w:rPr>
        <w:t xml:space="preserve"> </w:t>
      </w:r>
      <w:r w:rsidRPr="00280804">
        <w:rPr>
          <w:b/>
          <w:szCs w:val="24"/>
        </w:rPr>
        <w:t xml:space="preserve">VK </w:t>
      </w:r>
      <w:r w:rsidRPr="00280804">
        <w:rPr>
          <w:szCs w:val="24"/>
        </w:rPr>
        <w:t xml:space="preserve">v praxi </w:t>
      </w:r>
      <w:r w:rsidRPr="00280804">
        <w:rPr>
          <w:b/>
          <w:szCs w:val="24"/>
        </w:rPr>
        <w:t>nelze využít na 100%</w:t>
      </w:r>
      <w:r>
        <w:rPr>
          <w:b/>
          <w:szCs w:val="24"/>
        </w:rPr>
        <w:t xml:space="preserve"> </w:t>
      </w:r>
      <w:r w:rsidRPr="00120845">
        <w:rPr>
          <w:szCs w:val="24"/>
        </w:rPr>
        <w:t>(</w:t>
      </w:r>
      <w:r>
        <w:rPr>
          <w:szCs w:val="24"/>
        </w:rPr>
        <w:t xml:space="preserve">př. </w:t>
      </w:r>
      <w:r w:rsidRPr="00120845">
        <w:rPr>
          <w:szCs w:val="24"/>
        </w:rPr>
        <w:t xml:space="preserve">úrazovost, vysoký podíl zmetků), </w:t>
      </w:r>
      <w:r>
        <w:rPr>
          <w:szCs w:val="24"/>
        </w:rPr>
        <w:t xml:space="preserve">proto </w:t>
      </w:r>
      <w:r w:rsidRPr="00280804">
        <w:rPr>
          <w:szCs w:val="24"/>
        </w:rPr>
        <w:t xml:space="preserve">podnik </w:t>
      </w:r>
    </w:p>
    <w:p w:rsidR="000D7AD9" w:rsidRPr="00280804" w:rsidRDefault="009E7CDF" w:rsidP="00916373">
      <w:pPr>
        <w:jc w:val="left"/>
        <w:rPr>
          <w:szCs w:val="24"/>
        </w:rPr>
      </w:pPr>
      <w:r>
        <w:rPr>
          <w:szCs w:val="24"/>
        </w:rPr>
        <w:t xml:space="preserve">          </w:t>
      </w:r>
      <w:r w:rsidR="000D7AD9" w:rsidRPr="00280804">
        <w:rPr>
          <w:szCs w:val="24"/>
        </w:rPr>
        <w:t xml:space="preserve">sleduje následující </w:t>
      </w:r>
      <w:r w:rsidR="000D7AD9" w:rsidRPr="00280804">
        <w:rPr>
          <w:b/>
          <w:szCs w:val="24"/>
        </w:rPr>
        <w:t>ukazatele</w:t>
      </w:r>
      <w:r w:rsidR="000D7AD9" w:rsidRPr="00280804">
        <w:rPr>
          <w:szCs w:val="24"/>
        </w:rPr>
        <w:t>:</w:t>
      </w: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A) </w:t>
      </w:r>
      <w:r w:rsidRPr="00280804">
        <w:rPr>
          <w:b/>
          <w:szCs w:val="24"/>
        </w:rPr>
        <w:t xml:space="preserve">plánované využití VK </w:t>
      </w:r>
      <w:r w:rsidRPr="00280804">
        <w:rPr>
          <w:szCs w:val="24"/>
        </w:rPr>
        <w:t>= (plánovaná produkce / VK) * 100</w:t>
      </w: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  <w:r w:rsidRPr="00280804">
        <w:rPr>
          <w:szCs w:val="24"/>
        </w:rPr>
        <w:t xml:space="preserve">B) </w:t>
      </w:r>
      <w:r w:rsidRPr="00280804">
        <w:rPr>
          <w:b/>
          <w:szCs w:val="24"/>
        </w:rPr>
        <w:t xml:space="preserve">skutečné využití VK = </w:t>
      </w:r>
      <w:r w:rsidRPr="00280804">
        <w:rPr>
          <w:szCs w:val="24"/>
        </w:rPr>
        <w:t>(skutečná produkce / VK) * 100</w:t>
      </w:r>
    </w:p>
    <w:p w:rsidR="000D7AD9" w:rsidRPr="00280804" w:rsidRDefault="000D7AD9" w:rsidP="00916373">
      <w:pPr>
        <w:jc w:val="left"/>
        <w:rPr>
          <w:szCs w:val="24"/>
        </w:rPr>
      </w:pPr>
    </w:p>
    <w:p w:rsidR="000D7AD9" w:rsidRDefault="000D7AD9" w:rsidP="00916373">
      <w:pPr>
        <w:jc w:val="left"/>
        <w:rPr>
          <w:szCs w:val="24"/>
        </w:rPr>
      </w:pPr>
      <w:r>
        <w:rPr>
          <w:szCs w:val="24"/>
        </w:rPr>
        <w:t xml:space="preserve">C) </w:t>
      </w:r>
      <w:r w:rsidRPr="00534147">
        <w:rPr>
          <w:b/>
          <w:szCs w:val="24"/>
        </w:rPr>
        <w:t>procento</w:t>
      </w:r>
      <w:r w:rsidRPr="00280804">
        <w:rPr>
          <w:b/>
          <w:szCs w:val="24"/>
        </w:rPr>
        <w:t xml:space="preserve"> splnění plánu</w:t>
      </w:r>
      <w:r w:rsidRPr="00280804">
        <w:rPr>
          <w:szCs w:val="24"/>
        </w:rPr>
        <w:t xml:space="preserve"> = (skutečná produkce / plánovaná produkce) * 100</w:t>
      </w:r>
    </w:p>
    <w:p w:rsidR="002D4919" w:rsidRDefault="002D4919" w:rsidP="00916373">
      <w:pPr>
        <w:jc w:val="left"/>
        <w:rPr>
          <w:szCs w:val="24"/>
        </w:rPr>
      </w:pPr>
    </w:p>
    <w:p w:rsidR="000D7AD9" w:rsidRPr="00280804" w:rsidRDefault="000D7AD9" w:rsidP="00916373">
      <w:pPr>
        <w:jc w:val="left"/>
        <w:rPr>
          <w:b/>
          <w:szCs w:val="24"/>
        </w:rPr>
      </w:pPr>
      <w:r w:rsidRPr="00280804">
        <w:rPr>
          <w:b/>
          <w:szCs w:val="24"/>
        </w:rPr>
        <w:lastRenderedPageBreak/>
        <w:t>► VÝPOČTY</w:t>
      </w:r>
    </w:p>
    <w:p w:rsidR="000D7AD9" w:rsidRPr="00280804" w:rsidRDefault="000D7AD9" w:rsidP="00916373">
      <w:pPr>
        <w:jc w:val="left"/>
        <w:rPr>
          <w:b/>
          <w:szCs w:val="24"/>
        </w:rPr>
      </w:pPr>
    </w:p>
    <w:p w:rsidR="000D7AD9" w:rsidRDefault="000D7AD9" w:rsidP="00E41155">
      <w:pPr>
        <w:rPr>
          <w:b/>
          <w:szCs w:val="24"/>
        </w:rPr>
      </w:pPr>
      <w:r w:rsidRPr="00280804">
        <w:rPr>
          <w:b/>
          <w:szCs w:val="24"/>
        </w:rPr>
        <w:t>Příklad č. 1:</w:t>
      </w:r>
    </w:p>
    <w:p w:rsidR="009E7CDF" w:rsidRPr="00280804" w:rsidRDefault="009E7CDF" w:rsidP="00E41155">
      <w:pPr>
        <w:rPr>
          <w:b/>
          <w:szCs w:val="24"/>
        </w:rPr>
      </w:pPr>
    </w:p>
    <w:p w:rsidR="000D7AD9" w:rsidRPr="00280804" w:rsidRDefault="000D7AD9" w:rsidP="00D006D9">
      <w:pPr>
        <w:jc w:val="left"/>
        <w:rPr>
          <w:szCs w:val="24"/>
        </w:rPr>
      </w:pPr>
      <w:r w:rsidRPr="00280804">
        <w:rPr>
          <w:szCs w:val="24"/>
        </w:rPr>
        <w:t xml:space="preserve">Podnik má 3 stroje. Výkon 1 stroje činí 2 t výrobků za hodinu. V podniku se pracuje na dvousměnný provoz. Jedna směna má délku 8 hodin. V daném roce je 105 neprovozních dnů a plán oprav činí 100 hodin. </w:t>
      </w:r>
    </w:p>
    <w:p w:rsidR="009E7CDF" w:rsidRPr="00280804" w:rsidRDefault="000D7AD9" w:rsidP="00D006D9">
      <w:pPr>
        <w:jc w:val="left"/>
        <w:rPr>
          <w:szCs w:val="24"/>
        </w:rPr>
      </w:pPr>
      <w:r w:rsidRPr="00280804">
        <w:rPr>
          <w:szCs w:val="24"/>
        </w:rPr>
        <w:t>Vypočtěte roční výrobní kapacitu podniku.</w:t>
      </w:r>
    </w:p>
    <w:p w:rsidR="000D7AD9" w:rsidRPr="00280804" w:rsidRDefault="000D7AD9" w:rsidP="00E41155">
      <w:pPr>
        <w:rPr>
          <w:szCs w:val="24"/>
        </w:rPr>
      </w:pPr>
    </w:p>
    <w:p w:rsidR="000D7AD9" w:rsidRDefault="000D7AD9" w:rsidP="00E41155">
      <w:pPr>
        <w:rPr>
          <w:b/>
          <w:szCs w:val="24"/>
        </w:rPr>
      </w:pPr>
      <w:r w:rsidRPr="00280804">
        <w:rPr>
          <w:b/>
          <w:szCs w:val="24"/>
        </w:rPr>
        <w:t>Příklad č. 2:</w:t>
      </w:r>
    </w:p>
    <w:p w:rsidR="009E7CDF" w:rsidRPr="00280804" w:rsidRDefault="009E7CDF" w:rsidP="00E41155">
      <w:pPr>
        <w:rPr>
          <w:b/>
          <w:szCs w:val="24"/>
        </w:rPr>
      </w:pPr>
    </w:p>
    <w:p w:rsidR="000D7AD9" w:rsidRPr="00280804" w:rsidRDefault="000D7AD9" w:rsidP="00E41155">
      <w:pPr>
        <w:rPr>
          <w:szCs w:val="24"/>
        </w:rPr>
      </w:pPr>
      <w:r w:rsidRPr="00280804">
        <w:rPr>
          <w:szCs w:val="24"/>
        </w:rPr>
        <w:t xml:space="preserve">Podnik plánoval výrobu 70 000 kusů výrobků za rok. Ve skutečnosti vyrobil 76 000 kusů, přičemž výrobní kapacita podniku byla 80 000 kusů výrobků za rok. </w:t>
      </w: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  <w:r w:rsidRPr="00280804">
        <w:rPr>
          <w:szCs w:val="24"/>
        </w:rPr>
        <w:t xml:space="preserve">Vypočtěte: </w:t>
      </w:r>
    </w:p>
    <w:p w:rsidR="000D7AD9" w:rsidRPr="00280804" w:rsidRDefault="000D7AD9" w:rsidP="00E41155">
      <w:pPr>
        <w:rPr>
          <w:szCs w:val="24"/>
        </w:rPr>
      </w:pPr>
      <w:r w:rsidRPr="00280804">
        <w:rPr>
          <w:szCs w:val="24"/>
        </w:rPr>
        <w:t xml:space="preserve">1. plánované využití výrobní kapacity </w:t>
      </w:r>
    </w:p>
    <w:p w:rsidR="000D7AD9" w:rsidRPr="00280804" w:rsidRDefault="000D7AD9" w:rsidP="00E41155">
      <w:pPr>
        <w:rPr>
          <w:szCs w:val="24"/>
        </w:rPr>
      </w:pPr>
      <w:r w:rsidRPr="00280804">
        <w:rPr>
          <w:szCs w:val="24"/>
        </w:rPr>
        <w:t xml:space="preserve">2. skutečné využití výrobní kapacity             </w:t>
      </w:r>
    </w:p>
    <w:p w:rsidR="000D7AD9" w:rsidRPr="00280804" w:rsidRDefault="000D7AD9" w:rsidP="00E41155">
      <w:pPr>
        <w:rPr>
          <w:szCs w:val="24"/>
        </w:rPr>
      </w:pPr>
      <w:r w:rsidRPr="00280804">
        <w:rPr>
          <w:szCs w:val="24"/>
        </w:rPr>
        <w:t xml:space="preserve">3. procento splnění plánu              </w:t>
      </w: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  <w:r w:rsidRPr="00280804">
        <w:rPr>
          <w:szCs w:val="24"/>
        </w:rPr>
        <w:t>Výsledky uveďte v relativním vyjádření. Zaokrouhlujte na 2 desetinná místa.</w:t>
      </w: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Pr="00280804" w:rsidRDefault="000D7AD9" w:rsidP="00E41155">
      <w:pPr>
        <w:rPr>
          <w:b/>
          <w:szCs w:val="24"/>
        </w:rPr>
      </w:pPr>
      <w:r w:rsidRPr="00280804">
        <w:rPr>
          <w:szCs w:val="24"/>
        </w:rPr>
        <w:lastRenderedPageBreak/>
        <w:t xml:space="preserve">► </w:t>
      </w:r>
      <w:r w:rsidRPr="00280804">
        <w:rPr>
          <w:b/>
          <w:szCs w:val="24"/>
        </w:rPr>
        <w:t>ŘEŠENÍ</w:t>
      </w: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D006D9">
      <w:pPr>
        <w:rPr>
          <w:b/>
          <w:szCs w:val="24"/>
        </w:rPr>
      </w:pPr>
      <w:r w:rsidRPr="00280804">
        <w:rPr>
          <w:b/>
          <w:szCs w:val="24"/>
        </w:rPr>
        <w:t>Příklad č. 1:</w:t>
      </w:r>
    </w:p>
    <w:p w:rsidR="000D7AD9" w:rsidRPr="00280804" w:rsidRDefault="000D7AD9" w:rsidP="00D006D9">
      <w:pPr>
        <w:rPr>
          <w:b/>
          <w:szCs w:val="24"/>
        </w:rPr>
      </w:pPr>
    </w:p>
    <w:p w:rsidR="000D7AD9" w:rsidRPr="00280804" w:rsidRDefault="000D7AD9" w:rsidP="00D006D9">
      <w:pPr>
        <w:rPr>
          <w:szCs w:val="24"/>
        </w:rPr>
      </w:pPr>
      <w:r w:rsidRPr="00280804">
        <w:rPr>
          <w:szCs w:val="24"/>
        </w:rPr>
        <w:t>Časový fond ve dnech = 365 - 105 = 260 dnů</w:t>
      </w:r>
    </w:p>
    <w:p w:rsidR="000D7AD9" w:rsidRPr="00280804" w:rsidRDefault="000D7AD9" w:rsidP="00D006D9">
      <w:pPr>
        <w:rPr>
          <w:szCs w:val="24"/>
        </w:rPr>
      </w:pPr>
    </w:p>
    <w:p w:rsidR="000D7AD9" w:rsidRPr="00280804" w:rsidRDefault="000D7AD9" w:rsidP="00D006D9">
      <w:pPr>
        <w:rPr>
          <w:szCs w:val="24"/>
          <w:u w:val="single"/>
        </w:rPr>
      </w:pPr>
      <w:r w:rsidRPr="00280804">
        <w:rPr>
          <w:szCs w:val="24"/>
        </w:rPr>
        <w:t>Časový fond v hodinách = 260 x 16 hodin = 4 160 - 100 = 4 060 hodin</w:t>
      </w:r>
    </w:p>
    <w:p w:rsidR="000D7AD9" w:rsidRPr="00280804" w:rsidRDefault="000D7AD9" w:rsidP="00D006D9">
      <w:pPr>
        <w:rPr>
          <w:szCs w:val="24"/>
          <w:u w:val="single"/>
        </w:rPr>
      </w:pPr>
    </w:p>
    <w:p w:rsidR="000D7AD9" w:rsidRDefault="000D7AD9" w:rsidP="00D006D9">
      <w:pPr>
        <w:rPr>
          <w:b/>
          <w:szCs w:val="24"/>
        </w:rPr>
      </w:pPr>
      <w:r w:rsidRPr="00280804">
        <w:rPr>
          <w:szCs w:val="24"/>
        </w:rPr>
        <w:t xml:space="preserve">Výrobní kapacita = 4 060 x 3 x 2 = </w:t>
      </w:r>
      <w:r w:rsidRPr="00280804">
        <w:rPr>
          <w:b/>
          <w:szCs w:val="24"/>
        </w:rPr>
        <w:t>24 360 t</w:t>
      </w:r>
    </w:p>
    <w:p w:rsidR="000D7AD9" w:rsidRPr="00280804" w:rsidRDefault="000D7AD9" w:rsidP="00D006D9">
      <w:pPr>
        <w:rPr>
          <w:b/>
          <w:szCs w:val="24"/>
        </w:rPr>
      </w:pPr>
    </w:p>
    <w:p w:rsidR="000D7AD9" w:rsidRDefault="000D7AD9" w:rsidP="00D006D9">
      <w:pPr>
        <w:rPr>
          <w:szCs w:val="24"/>
        </w:rPr>
      </w:pPr>
      <w:r>
        <w:rPr>
          <w:szCs w:val="24"/>
        </w:rPr>
        <w:t xml:space="preserve">Odpověď: </w:t>
      </w:r>
    </w:p>
    <w:p w:rsidR="000D7AD9" w:rsidRDefault="000D7AD9" w:rsidP="00D006D9">
      <w:pPr>
        <w:rPr>
          <w:szCs w:val="24"/>
        </w:rPr>
      </w:pPr>
    </w:p>
    <w:p w:rsidR="000D7AD9" w:rsidRPr="00280804" w:rsidRDefault="000D7AD9" w:rsidP="00D006D9">
      <w:pPr>
        <w:rPr>
          <w:szCs w:val="24"/>
          <w:u w:val="single"/>
        </w:rPr>
      </w:pPr>
      <w:r w:rsidRPr="00280804">
        <w:rPr>
          <w:szCs w:val="24"/>
        </w:rPr>
        <w:t>Výrobní kapacita podniku činí 24 360 tun výrobků za rok.</w:t>
      </w:r>
    </w:p>
    <w:p w:rsidR="000D7AD9" w:rsidRPr="00280804" w:rsidRDefault="000D7AD9" w:rsidP="00D006D9">
      <w:pPr>
        <w:rPr>
          <w:szCs w:val="24"/>
          <w:u w:val="single"/>
        </w:rPr>
      </w:pP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0B6B70">
      <w:pPr>
        <w:rPr>
          <w:b/>
          <w:szCs w:val="24"/>
        </w:rPr>
      </w:pPr>
      <w:r w:rsidRPr="00280804">
        <w:rPr>
          <w:b/>
          <w:szCs w:val="24"/>
        </w:rPr>
        <w:t>Příklad č. 2:</w:t>
      </w:r>
    </w:p>
    <w:p w:rsidR="000D7AD9" w:rsidRPr="00280804" w:rsidRDefault="000D7AD9" w:rsidP="00E41155">
      <w:pPr>
        <w:rPr>
          <w:szCs w:val="24"/>
        </w:rPr>
      </w:pPr>
    </w:p>
    <w:p w:rsidR="000D7AD9" w:rsidRPr="00F32CF7" w:rsidRDefault="000D7AD9" w:rsidP="00E41155">
      <w:pPr>
        <w:rPr>
          <w:szCs w:val="24"/>
        </w:rPr>
      </w:pPr>
      <w:r w:rsidRPr="00280804">
        <w:rPr>
          <w:szCs w:val="24"/>
        </w:rPr>
        <w:t xml:space="preserve">Plánované využití VK = (70 000/80 000) x 100 = </w:t>
      </w:r>
      <w:r w:rsidR="00DC3347">
        <w:rPr>
          <w:b/>
          <w:szCs w:val="24"/>
        </w:rPr>
        <w:t>87,50</w:t>
      </w:r>
      <w:r w:rsidRPr="00280804">
        <w:rPr>
          <w:b/>
          <w:szCs w:val="24"/>
        </w:rPr>
        <w:t>%</w:t>
      </w:r>
    </w:p>
    <w:p w:rsidR="000D7AD9" w:rsidRPr="00280804" w:rsidRDefault="000D7AD9" w:rsidP="00E41155">
      <w:pPr>
        <w:rPr>
          <w:szCs w:val="24"/>
        </w:rPr>
      </w:pPr>
    </w:p>
    <w:p w:rsidR="000D7AD9" w:rsidRPr="00F32CF7" w:rsidRDefault="000D7AD9" w:rsidP="00E41155">
      <w:pPr>
        <w:rPr>
          <w:szCs w:val="24"/>
        </w:rPr>
      </w:pPr>
      <w:r w:rsidRPr="00280804">
        <w:rPr>
          <w:szCs w:val="24"/>
        </w:rPr>
        <w:t xml:space="preserve">Skutečné využití VK = (76 000/80 000) x 100 = </w:t>
      </w:r>
      <w:r w:rsidRPr="00280804">
        <w:rPr>
          <w:b/>
          <w:szCs w:val="24"/>
        </w:rPr>
        <w:t>95</w:t>
      </w:r>
      <w:r w:rsidR="00DC3347">
        <w:rPr>
          <w:b/>
          <w:szCs w:val="24"/>
        </w:rPr>
        <w:t>,00</w:t>
      </w:r>
      <w:r w:rsidRPr="00280804">
        <w:rPr>
          <w:b/>
          <w:szCs w:val="24"/>
        </w:rPr>
        <w:t>%</w:t>
      </w:r>
    </w:p>
    <w:p w:rsidR="000D7AD9" w:rsidRDefault="000D7AD9" w:rsidP="00E41155">
      <w:pPr>
        <w:rPr>
          <w:b/>
          <w:szCs w:val="24"/>
        </w:rPr>
      </w:pPr>
    </w:p>
    <w:p w:rsidR="000D7AD9" w:rsidRDefault="000D7AD9" w:rsidP="00E41155">
      <w:pPr>
        <w:rPr>
          <w:b/>
          <w:szCs w:val="24"/>
        </w:rPr>
      </w:pPr>
      <w:r w:rsidRPr="00534147">
        <w:rPr>
          <w:szCs w:val="24"/>
        </w:rPr>
        <w:t>Procento</w:t>
      </w:r>
      <w:r w:rsidRPr="00280804">
        <w:rPr>
          <w:szCs w:val="24"/>
        </w:rPr>
        <w:t xml:space="preserve"> splnění plánu = (76 000/70 000) x 100 = </w:t>
      </w:r>
      <w:r w:rsidR="00DC3347">
        <w:rPr>
          <w:b/>
          <w:szCs w:val="24"/>
        </w:rPr>
        <w:t>108,57</w:t>
      </w:r>
      <w:r w:rsidRPr="00280804">
        <w:rPr>
          <w:b/>
          <w:szCs w:val="24"/>
        </w:rPr>
        <w:t>%</w:t>
      </w:r>
    </w:p>
    <w:p w:rsidR="000D7AD9" w:rsidRPr="00280804" w:rsidRDefault="000D7AD9" w:rsidP="00E41155">
      <w:pPr>
        <w:rPr>
          <w:b/>
          <w:szCs w:val="24"/>
        </w:rPr>
      </w:pPr>
    </w:p>
    <w:p w:rsidR="000D7AD9" w:rsidRDefault="000D7AD9" w:rsidP="00E41155">
      <w:pPr>
        <w:rPr>
          <w:szCs w:val="24"/>
        </w:rPr>
      </w:pPr>
      <w:r>
        <w:rPr>
          <w:szCs w:val="24"/>
        </w:rPr>
        <w:t>Odpověď:</w:t>
      </w: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  <w:r w:rsidRPr="00280804">
        <w:rPr>
          <w:szCs w:val="24"/>
        </w:rPr>
        <w:t xml:space="preserve">Podnik plánoval </w:t>
      </w:r>
      <w:r w:rsidR="00DC3347">
        <w:rPr>
          <w:szCs w:val="24"/>
        </w:rPr>
        <w:t>využít výrobní kapacitu na 87,5</w:t>
      </w:r>
      <w:r w:rsidRPr="00280804">
        <w:rPr>
          <w:szCs w:val="24"/>
        </w:rPr>
        <w:t>%. Ve skutečnosti ji využil na</w:t>
      </w:r>
      <w:r w:rsidR="00DC3347">
        <w:rPr>
          <w:szCs w:val="24"/>
        </w:rPr>
        <w:t xml:space="preserve"> 95</w:t>
      </w:r>
      <w:r w:rsidRPr="00280804">
        <w:rPr>
          <w:szCs w:val="24"/>
        </w:rPr>
        <w:t>%.</w:t>
      </w:r>
    </w:p>
    <w:p w:rsidR="000D7AD9" w:rsidRPr="00280804" w:rsidRDefault="000D7AD9" w:rsidP="00E41155">
      <w:pPr>
        <w:rPr>
          <w:szCs w:val="24"/>
        </w:rPr>
      </w:pPr>
    </w:p>
    <w:p w:rsidR="000D7AD9" w:rsidRDefault="00DC3347" w:rsidP="00E41155">
      <w:pPr>
        <w:rPr>
          <w:szCs w:val="24"/>
        </w:rPr>
      </w:pPr>
      <w:r>
        <w:rPr>
          <w:szCs w:val="24"/>
        </w:rPr>
        <w:t>Plán byl překročen o 8,57</w:t>
      </w:r>
      <w:r w:rsidR="000D7AD9" w:rsidRPr="00280804">
        <w:rPr>
          <w:szCs w:val="24"/>
        </w:rPr>
        <w:t>%.</w:t>
      </w: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0D7AD9" w:rsidRDefault="000D7AD9" w:rsidP="00E41155">
      <w:pPr>
        <w:rPr>
          <w:szCs w:val="24"/>
        </w:rPr>
      </w:pPr>
    </w:p>
    <w:p w:rsidR="00DC3347" w:rsidRDefault="00DC3347" w:rsidP="00E41155">
      <w:pPr>
        <w:rPr>
          <w:b/>
          <w:szCs w:val="24"/>
        </w:rPr>
      </w:pPr>
    </w:p>
    <w:p w:rsidR="000D7AD9" w:rsidRDefault="000D7AD9" w:rsidP="00E41155">
      <w:pPr>
        <w:rPr>
          <w:b/>
          <w:szCs w:val="24"/>
        </w:rPr>
      </w:pPr>
      <w:r w:rsidRPr="00280804">
        <w:rPr>
          <w:b/>
          <w:szCs w:val="24"/>
        </w:rPr>
        <w:lastRenderedPageBreak/>
        <w:t>ZDROJE</w:t>
      </w:r>
    </w:p>
    <w:p w:rsidR="00C8424A" w:rsidRPr="00F32CF7" w:rsidRDefault="00C8424A" w:rsidP="00E41155">
      <w:pPr>
        <w:rPr>
          <w:szCs w:val="24"/>
        </w:rPr>
      </w:pPr>
    </w:p>
    <w:p w:rsidR="00270199" w:rsidRPr="003E61A2" w:rsidRDefault="00C8424A" w:rsidP="003E61A2">
      <w:pPr>
        <w:rPr>
          <w:szCs w:val="24"/>
        </w:rPr>
      </w:pPr>
      <w:r w:rsidRPr="003E61A2">
        <w:rPr>
          <w:szCs w:val="24"/>
        </w:rPr>
        <w:t xml:space="preserve">KLÍNSKÝ, Petr a Otto MÜNCH. </w:t>
      </w:r>
      <w:r w:rsidRPr="003E61A2">
        <w:rPr>
          <w:i/>
          <w:iCs/>
          <w:szCs w:val="24"/>
        </w:rPr>
        <w:t>Ekonomika pro ekonomická lycea a ostatní střední školy</w:t>
      </w:r>
      <w:r w:rsidRPr="003E61A2">
        <w:rPr>
          <w:szCs w:val="24"/>
        </w:rPr>
        <w:t xml:space="preserve">. Praha: Fortuna, 2008. ISBN 978-80-7373-033-8. </w:t>
      </w:r>
    </w:p>
    <w:p w:rsidR="000D7AD9" w:rsidRDefault="000D7AD9" w:rsidP="00E41155">
      <w:pPr>
        <w:rPr>
          <w:szCs w:val="24"/>
        </w:rPr>
      </w:pPr>
    </w:p>
    <w:p w:rsidR="00DC3347" w:rsidRDefault="006D5754" w:rsidP="00E41155">
      <w:r>
        <w:t xml:space="preserve">NOVOTNÝ, Zdeněk. </w:t>
      </w:r>
      <w:r>
        <w:rPr>
          <w:i/>
          <w:iCs/>
        </w:rPr>
        <w:t>Základy podnikové ekonomiky</w:t>
      </w:r>
      <w:r>
        <w:t xml:space="preserve">. Břeclav: Obchodní akademie, 2009, </w:t>
      </w:r>
    </w:p>
    <w:p w:rsidR="009E7CDF" w:rsidRPr="00280804" w:rsidRDefault="006D5754" w:rsidP="00E41155">
      <w:pPr>
        <w:rPr>
          <w:szCs w:val="24"/>
        </w:rPr>
      </w:pPr>
      <w:r>
        <w:t>47 s.</w:t>
      </w:r>
    </w:p>
    <w:p w:rsidR="000D7AD9" w:rsidRPr="00280804" w:rsidRDefault="000D7AD9" w:rsidP="00E41155">
      <w:pPr>
        <w:rPr>
          <w:szCs w:val="24"/>
        </w:rPr>
      </w:pPr>
    </w:p>
    <w:p w:rsidR="000D7AD9" w:rsidRPr="00280804" w:rsidRDefault="000D7AD9" w:rsidP="00916373">
      <w:pPr>
        <w:jc w:val="left"/>
        <w:rPr>
          <w:szCs w:val="24"/>
        </w:rPr>
      </w:pPr>
    </w:p>
    <w:p w:rsidR="000D7AD9" w:rsidRPr="00280804" w:rsidRDefault="000D7AD9">
      <w:pPr>
        <w:rPr>
          <w:szCs w:val="24"/>
        </w:rPr>
      </w:pPr>
    </w:p>
    <w:sectPr w:rsidR="000D7AD9" w:rsidRPr="00280804" w:rsidSect="00EE01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D9" w:rsidRDefault="000D7AD9" w:rsidP="000B6B70">
      <w:r>
        <w:separator/>
      </w:r>
    </w:p>
  </w:endnote>
  <w:endnote w:type="continuationSeparator" w:id="0">
    <w:p w:rsidR="000D7AD9" w:rsidRDefault="000D7AD9" w:rsidP="000B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D9" w:rsidRDefault="000D7AD9" w:rsidP="00043AF1">
    <w:pPr>
      <w:pStyle w:val="Zkladntext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 xml:space="preserve">Autorem materiálu a všech jeho částí, není-li uvedeno jinak, je </w:t>
    </w:r>
    <w:r>
      <w:rPr>
        <w:rFonts w:ascii="Calibri" w:hAnsi="Calibri"/>
        <w:i/>
        <w:color w:val="000000"/>
        <w:sz w:val="22"/>
      </w:rPr>
      <w:t xml:space="preserve">Ing. Charlotta Kissová.                         </w:t>
    </w: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  <w:p w:rsidR="000D7AD9" w:rsidRDefault="000D7AD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D9" w:rsidRDefault="000D7AD9" w:rsidP="000B6B70">
      <w:r>
        <w:separator/>
      </w:r>
    </w:p>
  </w:footnote>
  <w:footnote w:type="continuationSeparator" w:id="0">
    <w:p w:rsidR="000D7AD9" w:rsidRDefault="000D7AD9" w:rsidP="000B6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6380"/>
    <w:multiLevelType w:val="hybridMultilevel"/>
    <w:tmpl w:val="926A8B58"/>
    <w:lvl w:ilvl="0" w:tplc="5344F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C6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08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7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CC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85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4C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E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A4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73"/>
    <w:rsid w:val="00031F43"/>
    <w:rsid w:val="00042574"/>
    <w:rsid w:val="00043AF1"/>
    <w:rsid w:val="00061F88"/>
    <w:rsid w:val="000B6B70"/>
    <w:rsid w:val="000D7AD9"/>
    <w:rsid w:val="001156D0"/>
    <w:rsid w:val="00120845"/>
    <w:rsid w:val="001D3EAF"/>
    <w:rsid w:val="001F29D7"/>
    <w:rsid w:val="002063DE"/>
    <w:rsid w:val="0025485C"/>
    <w:rsid w:val="00261B84"/>
    <w:rsid w:val="00270199"/>
    <w:rsid w:val="0027798A"/>
    <w:rsid w:val="00280804"/>
    <w:rsid w:val="00282DE0"/>
    <w:rsid w:val="002D4919"/>
    <w:rsid w:val="00334294"/>
    <w:rsid w:val="00355A0F"/>
    <w:rsid w:val="003C016A"/>
    <w:rsid w:val="003E61A2"/>
    <w:rsid w:val="00415762"/>
    <w:rsid w:val="00495ED4"/>
    <w:rsid w:val="004F36C3"/>
    <w:rsid w:val="00534147"/>
    <w:rsid w:val="00541DFF"/>
    <w:rsid w:val="00551760"/>
    <w:rsid w:val="005541DF"/>
    <w:rsid w:val="005B0FB5"/>
    <w:rsid w:val="006C6C30"/>
    <w:rsid w:val="006D5754"/>
    <w:rsid w:val="007642C4"/>
    <w:rsid w:val="007859CA"/>
    <w:rsid w:val="007C29ED"/>
    <w:rsid w:val="00800E6E"/>
    <w:rsid w:val="00916373"/>
    <w:rsid w:val="00995C0C"/>
    <w:rsid w:val="009E7CDF"/>
    <w:rsid w:val="00AB3274"/>
    <w:rsid w:val="00B46FF8"/>
    <w:rsid w:val="00B71E01"/>
    <w:rsid w:val="00C8424A"/>
    <w:rsid w:val="00D006D9"/>
    <w:rsid w:val="00DC3347"/>
    <w:rsid w:val="00E3153A"/>
    <w:rsid w:val="00E41155"/>
    <w:rsid w:val="00EA63CD"/>
    <w:rsid w:val="00EE013C"/>
    <w:rsid w:val="00F3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37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0B6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B6B70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0B6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B6B70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43AF1"/>
    <w:pPr>
      <w:widowControl w:val="0"/>
      <w:suppressAutoHyphens/>
      <w:spacing w:after="120"/>
      <w:jc w:val="left"/>
    </w:pPr>
    <w:rPr>
      <w:rFonts w:eastAsia="Calibri"/>
      <w:kern w:val="1"/>
    </w:rPr>
  </w:style>
  <w:style w:type="character" w:customStyle="1" w:styleId="BodyTextChar">
    <w:name w:val="Body Text Char"/>
    <w:basedOn w:val="Standardnpsmoodstavce"/>
    <w:link w:val="Zkladntext"/>
    <w:uiPriority w:val="99"/>
    <w:semiHidden/>
    <w:rsid w:val="0042659C"/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43AF1"/>
    <w:rPr>
      <w:rFonts w:cs="Times New Roman"/>
      <w:kern w:val="1"/>
      <w:sz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57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515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</dc:creator>
  <cp:keywords/>
  <dc:description/>
  <cp:lastModifiedBy>Kiss</cp:lastModifiedBy>
  <cp:revision>14</cp:revision>
  <dcterms:created xsi:type="dcterms:W3CDTF">2013-04-19T12:12:00Z</dcterms:created>
  <dcterms:modified xsi:type="dcterms:W3CDTF">2013-05-28T13:28:00Z</dcterms:modified>
</cp:coreProperties>
</file>